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6D2A5A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240" w:afterAutospacing="0" w:line="600" w:lineRule="atLeast"/>
        <w:ind w:left="0" w:right="0" w:firstLine="0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2"/>
          <w:szCs w:val="22"/>
          <w:lang w:val="en-US" w:eastAsia="zh-CN" w:bidi="ar"/>
        </w:rPr>
      </w:pPr>
      <w:bookmarkStart w:id="0" w:name="_GoBack"/>
      <w:r>
        <w:rPr>
          <w:rFonts w:ascii="方正公文小标宋" w:hAnsi="方正公文小标宋" w:eastAsia="方正公文小标宋" w:cs="方正公文小标宋"/>
          <w:i w:val="0"/>
          <w:iCs w:val="0"/>
          <w:caps w:val="0"/>
          <w:color w:val="333333"/>
          <w:spacing w:val="-8"/>
          <w:kern w:val="0"/>
          <w:sz w:val="44"/>
          <w:szCs w:val="44"/>
          <w:shd w:val="clear" w:fill="FFFFFF"/>
          <w:lang w:val="en-US" w:eastAsia="zh-CN" w:bidi="ar"/>
        </w:rPr>
        <w:t>瑞金市卫健系统事业单位公开选调工作人员岗位表</w:t>
      </w:r>
    </w:p>
    <w:bookmarkEnd w:id="0"/>
    <w:tbl>
      <w:tblPr>
        <w:tblStyle w:val="2"/>
        <w:tblpPr w:leftFromText="180" w:rightFromText="180" w:vertAnchor="text" w:horzAnchor="page" w:tblpXSpec="center" w:tblpY="618"/>
        <w:tblOverlap w:val="never"/>
        <w:tblW w:w="10854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47"/>
        <w:gridCol w:w="714"/>
        <w:gridCol w:w="734"/>
        <w:gridCol w:w="612"/>
        <w:gridCol w:w="526"/>
        <w:gridCol w:w="1461"/>
        <w:gridCol w:w="806"/>
        <w:gridCol w:w="650"/>
        <w:gridCol w:w="1547"/>
        <w:gridCol w:w="799"/>
        <w:gridCol w:w="1687"/>
        <w:gridCol w:w="871"/>
      </w:tblGrid>
      <w:tr w14:paraId="5FF039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8" w:hRule="atLeast"/>
          <w:jc w:val="center"/>
        </w:trPr>
        <w:tc>
          <w:tcPr>
            <w:tcW w:w="44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3DEFC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序号</w:t>
            </w:r>
          </w:p>
        </w:tc>
        <w:tc>
          <w:tcPr>
            <w:tcW w:w="714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B0C80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选调单位</w:t>
            </w:r>
          </w:p>
        </w:tc>
        <w:tc>
          <w:tcPr>
            <w:tcW w:w="734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A03EB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选调岗位名称</w:t>
            </w:r>
          </w:p>
        </w:tc>
        <w:tc>
          <w:tcPr>
            <w:tcW w:w="612" w:type="dxa"/>
            <w:vMerge w:val="restart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EE547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岗位类别</w:t>
            </w:r>
          </w:p>
        </w:tc>
        <w:tc>
          <w:tcPr>
            <w:tcW w:w="526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7F8F5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选调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人数</w:t>
            </w:r>
          </w:p>
        </w:tc>
        <w:tc>
          <w:tcPr>
            <w:tcW w:w="4464" w:type="dxa"/>
            <w:gridSpan w:val="4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3A5BE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岗位条件</w:t>
            </w:r>
          </w:p>
        </w:tc>
        <w:tc>
          <w:tcPr>
            <w:tcW w:w="2486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D34B5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笔试科目</w:t>
            </w:r>
          </w:p>
        </w:tc>
        <w:tc>
          <w:tcPr>
            <w:tcW w:w="871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32CF0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备注</w:t>
            </w:r>
          </w:p>
        </w:tc>
      </w:tr>
      <w:tr w14:paraId="27A6D9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87" w:hRule="atLeast"/>
          <w:jc w:val="center"/>
        </w:trPr>
        <w:tc>
          <w:tcPr>
            <w:tcW w:w="447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10C765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14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6EC5BF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34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3B6A99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12" w:type="dxa"/>
            <w:vMerge w:val="continue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1A8F2F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26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92000F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598F2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专业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C1F82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学历</w:t>
            </w:r>
          </w:p>
          <w:p w14:paraId="6620073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（学位）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E70E7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年龄</w:t>
            </w:r>
          </w:p>
        </w:tc>
        <w:tc>
          <w:tcPr>
            <w:tcW w:w="154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BC509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其他条件</w:t>
            </w:r>
          </w:p>
        </w:tc>
        <w:tc>
          <w:tcPr>
            <w:tcW w:w="79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32C73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类别</w:t>
            </w:r>
          </w:p>
        </w:tc>
        <w:tc>
          <w:tcPr>
            <w:tcW w:w="168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E4E25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szCs w:val="22"/>
                <w:lang w:val="en-US" w:eastAsia="zh-CN" w:bidi="ar"/>
              </w:rPr>
              <w:t>代码</w:t>
            </w:r>
          </w:p>
        </w:tc>
        <w:tc>
          <w:tcPr>
            <w:tcW w:w="871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C668DE"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 w14:paraId="70AF4C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22" w:hRule="atLeast"/>
          <w:jc w:val="center"/>
        </w:trPr>
        <w:tc>
          <w:tcPr>
            <w:tcW w:w="44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8B033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4B7D6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瑞金市总医院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20E6B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会计岗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11A59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专技岗</w:t>
            </w:r>
          </w:p>
        </w:tc>
        <w:tc>
          <w:tcPr>
            <w:tcW w:w="5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26E69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FB4D7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不限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84A2E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本科及以上学历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CDF20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45周岁及以下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1795A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具备初级会计师及以上资格；2年及以上会计岗位工作经历</w:t>
            </w:r>
          </w:p>
        </w:tc>
        <w:tc>
          <w:tcPr>
            <w:tcW w:w="7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E4DFB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社会科学</w:t>
            </w:r>
          </w:p>
          <w:p w14:paraId="2A2716B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专技类</w:t>
            </w:r>
          </w:p>
        </w:tc>
        <w:tc>
          <w:tcPr>
            <w:tcW w:w="168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B6123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21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8B75B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</w:tr>
      <w:tr w14:paraId="01E053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22" w:hRule="atLeast"/>
          <w:jc w:val="center"/>
        </w:trPr>
        <w:tc>
          <w:tcPr>
            <w:tcW w:w="44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1C802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2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FE60B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瑞金市总医院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ACBFC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综合办</w:t>
            </w:r>
          </w:p>
          <w:p w14:paraId="0F8C26D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干事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D85D8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管理岗</w:t>
            </w:r>
          </w:p>
        </w:tc>
        <w:tc>
          <w:tcPr>
            <w:tcW w:w="5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497C4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8ECAD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不限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92B8C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本科及以上学历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C71B8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40周岁及以下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3E5C2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2年及以上办公室工作经历，具备中级职称及以上可放宽至45周岁</w:t>
            </w:r>
          </w:p>
        </w:tc>
        <w:tc>
          <w:tcPr>
            <w:tcW w:w="7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DFA2B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综合管理类</w:t>
            </w:r>
          </w:p>
        </w:tc>
        <w:tc>
          <w:tcPr>
            <w:tcW w:w="168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C023E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11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EED52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</w:tr>
      <w:tr w14:paraId="7AEC1A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45" w:hRule="atLeast"/>
          <w:jc w:val="center"/>
        </w:trPr>
        <w:tc>
          <w:tcPr>
            <w:tcW w:w="44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E9181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3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4CDAE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瑞金市总医院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8319C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基层卫生管理岗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87207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专技岗</w:t>
            </w:r>
          </w:p>
        </w:tc>
        <w:tc>
          <w:tcPr>
            <w:tcW w:w="5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B44A3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79DDF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本科：公共卫生与预防医学类（1004）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6279F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本科及以上学历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5922D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40周岁及以下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B1A74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2年及以上公共卫生管理岗位工作经历，具备中级及以上职称可放宽至45周岁</w:t>
            </w:r>
          </w:p>
        </w:tc>
        <w:tc>
          <w:tcPr>
            <w:tcW w:w="7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C5E39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公共卫生管理类</w:t>
            </w:r>
          </w:p>
        </w:tc>
        <w:tc>
          <w:tcPr>
            <w:tcW w:w="168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A7560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56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A6582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</w:tr>
      <w:tr w14:paraId="053F89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67" w:hRule="atLeast"/>
          <w:jc w:val="center"/>
        </w:trPr>
        <w:tc>
          <w:tcPr>
            <w:tcW w:w="44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A44AC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8D4E3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瑞金市总医院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E9FA9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医保中心干事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4E0C2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专技岗</w:t>
            </w:r>
          </w:p>
        </w:tc>
        <w:tc>
          <w:tcPr>
            <w:tcW w:w="5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E3C07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1191F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本科：医学(10)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25026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本科及以上学历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7937F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40周岁及以下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4620F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2年及以上医保管理工作经历，具备中级及以上职称可放宽至45周岁</w:t>
            </w:r>
          </w:p>
        </w:tc>
        <w:tc>
          <w:tcPr>
            <w:tcW w:w="7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DF41D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医学类</w:t>
            </w:r>
          </w:p>
        </w:tc>
        <w:tc>
          <w:tcPr>
            <w:tcW w:w="168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08378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51、52,53,54,55、56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2AEB0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</w:tr>
      <w:tr w14:paraId="488DC3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45" w:hRule="atLeast"/>
          <w:jc w:val="center"/>
        </w:trPr>
        <w:tc>
          <w:tcPr>
            <w:tcW w:w="44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1D26B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5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C85A4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瑞金市人民医院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43A46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临床医师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87286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专技岗</w:t>
            </w:r>
          </w:p>
        </w:tc>
        <w:tc>
          <w:tcPr>
            <w:tcW w:w="5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0F6D5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7E053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本科：临床医学(100201K)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2EC12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本科及以上学历并取得相应学位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C74AF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40周岁及以下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A89A8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具备执业医师及以上资格及住院医师规范化培训证</w:t>
            </w:r>
          </w:p>
        </w:tc>
        <w:tc>
          <w:tcPr>
            <w:tcW w:w="7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56C8E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西医临床类</w:t>
            </w:r>
          </w:p>
        </w:tc>
        <w:tc>
          <w:tcPr>
            <w:tcW w:w="168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E9844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52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5B361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</w:tr>
      <w:tr w14:paraId="5E213C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45" w:hRule="atLeast"/>
          <w:jc w:val="center"/>
        </w:trPr>
        <w:tc>
          <w:tcPr>
            <w:tcW w:w="44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2424F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6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E2883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瑞金市中医院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529A2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儿科医师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97B39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专技岗</w:t>
            </w:r>
          </w:p>
        </w:tc>
        <w:tc>
          <w:tcPr>
            <w:tcW w:w="5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2A969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552AE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本科：中医学（100501K）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86A06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本科及以上学历并取得相应学位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C19CC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40周岁及以下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4265B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具备执业医师及以上资格及住院医师规范化培训证</w:t>
            </w:r>
          </w:p>
        </w:tc>
        <w:tc>
          <w:tcPr>
            <w:tcW w:w="7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71648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中医临床类</w:t>
            </w:r>
          </w:p>
        </w:tc>
        <w:tc>
          <w:tcPr>
            <w:tcW w:w="168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1280A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51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B6FB4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</w:tr>
      <w:tr w14:paraId="269A94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22" w:hRule="atLeast"/>
          <w:jc w:val="center"/>
        </w:trPr>
        <w:tc>
          <w:tcPr>
            <w:tcW w:w="44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1B465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7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15861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瑞金市妇幼保健院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E5ECD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临床护理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ECFEE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专技岗</w:t>
            </w:r>
          </w:p>
        </w:tc>
        <w:tc>
          <w:tcPr>
            <w:tcW w:w="5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D8C82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DBE67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本科：护理学(101101)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8124B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本科及以上学历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CF44F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45周岁及以下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EF92D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具备儿科护理主管护师或妇产科护理主管护师及以上资格</w:t>
            </w:r>
          </w:p>
        </w:tc>
        <w:tc>
          <w:tcPr>
            <w:tcW w:w="7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F0DCB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护理类</w:t>
            </w:r>
          </w:p>
        </w:tc>
        <w:tc>
          <w:tcPr>
            <w:tcW w:w="168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23DC4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54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000EF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</w:tr>
      <w:tr w14:paraId="31FD6C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22" w:hRule="atLeast"/>
          <w:jc w:val="center"/>
        </w:trPr>
        <w:tc>
          <w:tcPr>
            <w:tcW w:w="44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883CF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8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C9FD2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瑞金市疾控中心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CECF9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艾滋病防治岗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1D5ED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专技岗</w:t>
            </w:r>
          </w:p>
        </w:tc>
        <w:tc>
          <w:tcPr>
            <w:tcW w:w="5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346F8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B6458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本科：临床医学(100201K)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7DAB0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本科及以上学历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E814C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40周岁及以下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AC637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具备执业医师及以上资格；主治医师及以上可放宽至45周岁</w:t>
            </w:r>
          </w:p>
        </w:tc>
        <w:tc>
          <w:tcPr>
            <w:tcW w:w="7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4B977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西医临床类</w:t>
            </w:r>
          </w:p>
        </w:tc>
        <w:tc>
          <w:tcPr>
            <w:tcW w:w="168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64A89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52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27148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</w:tr>
      <w:tr w14:paraId="76702E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22" w:hRule="atLeast"/>
          <w:jc w:val="center"/>
        </w:trPr>
        <w:tc>
          <w:tcPr>
            <w:tcW w:w="44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46B35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9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EBC01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瑞金市疾控中心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B3454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职业卫生岗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5585B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专技岗</w:t>
            </w:r>
          </w:p>
        </w:tc>
        <w:tc>
          <w:tcPr>
            <w:tcW w:w="5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3DCB7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2F33D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本科：护理学(101101)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CC3B4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本科及以上学历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E2CDA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40周岁及以下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00F6E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具备护师及以上资格，主管护师及以上可放宽至45周岁</w:t>
            </w:r>
          </w:p>
        </w:tc>
        <w:tc>
          <w:tcPr>
            <w:tcW w:w="7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1810E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护理类</w:t>
            </w:r>
          </w:p>
        </w:tc>
        <w:tc>
          <w:tcPr>
            <w:tcW w:w="168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545B9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54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153DA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</w:tr>
      <w:tr w14:paraId="19EDE5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22" w:hRule="atLeast"/>
          <w:jc w:val="center"/>
        </w:trPr>
        <w:tc>
          <w:tcPr>
            <w:tcW w:w="44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282A8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02962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瑞金市疾控中心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1CF97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地方慢性病岗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22299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专技岗</w:t>
            </w:r>
          </w:p>
        </w:tc>
        <w:tc>
          <w:tcPr>
            <w:tcW w:w="5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BCB23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E20F3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本科：临床医学(100201K)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EFE85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本科及以上学历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598CF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40周岁及以下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8FE40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具备执业助理医师及以上资格；主治医师及以上可放宽至45周岁</w:t>
            </w:r>
          </w:p>
        </w:tc>
        <w:tc>
          <w:tcPr>
            <w:tcW w:w="7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0067B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西医临床类</w:t>
            </w:r>
          </w:p>
        </w:tc>
        <w:tc>
          <w:tcPr>
            <w:tcW w:w="168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5EB3C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52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7E2D9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</w:tr>
      <w:tr w14:paraId="759037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22" w:hRule="atLeast"/>
          <w:jc w:val="center"/>
        </w:trPr>
        <w:tc>
          <w:tcPr>
            <w:tcW w:w="44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35F97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11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65B27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瑞金市皮防所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47CA3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药剂岗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BFBB7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专技岗</w:t>
            </w:r>
          </w:p>
        </w:tc>
        <w:tc>
          <w:tcPr>
            <w:tcW w:w="5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D6498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D9AC8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本科：药学(100701)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625B5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本科及以上学历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CA078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40周岁及以下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8D6DA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具备药师及以上资格；主管药师及以上可放宽至45周岁</w:t>
            </w:r>
          </w:p>
        </w:tc>
        <w:tc>
          <w:tcPr>
            <w:tcW w:w="7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B81B5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药剂类</w:t>
            </w:r>
          </w:p>
        </w:tc>
        <w:tc>
          <w:tcPr>
            <w:tcW w:w="168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D6E2D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53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7B153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</w:tr>
      <w:tr w14:paraId="670171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22" w:hRule="atLeast"/>
          <w:jc w:val="center"/>
        </w:trPr>
        <w:tc>
          <w:tcPr>
            <w:tcW w:w="44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0DD53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12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4FE96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瑞金市结防所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FEC7B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护理岗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4EE85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专技岗</w:t>
            </w:r>
          </w:p>
        </w:tc>
        <w:tc>
          <w:tcPr>
            <w:tcW w:w="5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EBE1D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2CB73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本科：护理学(101101)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AD143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本科及以上学历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7EF6C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"/>
              </w:rPr>
              <w:t>40周岁及以下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FB6AC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具备护师及以上资格；主管护师及以上可放宽至45周岁</w:t>
            </w:r>
          </w:p>
        </w:tc>
        <w:tc>
          <w:tcPr>
            <w:tcW w:w="7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361A4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护理类</w:t>
            </w:r>
          </w:p>
        </w:tc>
        <w:tc>
          <w:tcPr>
            <w:tcW w:w="168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EF757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default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  <w:t>54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2FB57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</w:tr>
      <w:tr w14:paraId="7A0E3B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9" w:hRule="atLeast"/>
          <w:jc w:val="center"/>
        </w:trPr>
        <w:tc>
          <w:tcPr>
            <w:tcW w:w="44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5E997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B69C8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合计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A1765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55E5F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  <w:tc>
          <w:tcPr>
            <w:tcW w:w="5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48884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14</w:t>
            </w:r>
          </w:p>
        </w:tc>
        <w:tc>
          <w:tcPr>
            <w:tcW w:w="146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4594E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  <w:tc>
          <w:tcPr>
            <w:tcW w:w="80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34D06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  <w:tc>
          <w:tcPr>
            <w:tcW w:w="65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7021F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  <w:tc>
          <w:tcPr>
            <w:tcW w:w="154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F94E7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  <w:tc>
          <w:tcPr>
            <w:tcW w:w="7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2C4A6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  <w:tc>
          <w:tcPr>
            <w:tcW w:w="168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D3825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225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 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733844"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 w14:paraId="0303143F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公文小标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846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WPS_1594968768</cp:lastModifiedBy>
  <dcterms:modified xsi:type="dcterms:W3CDTF">2025-03-13T02:07:03Z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eyJoZGlkIjoiYmZhMWUwMjllOGIzNjcyOTQ3ZDA3ODM1OWQ5ODg4NmMiLCJ1c2VySWQiOiIxMDM4NTA1OTgxIn0=</vt:lpwstr>
  </property>
  <property fmtid="{D5CDD505-2E9C-101B-9397-08002B2CF9AE}" pid="4" name="ICV">
    <vt:lpwstr>BB6B7BD4573E43389165E9C15923A1AD_12</vt:lpwstr>
  </property>
</Properties>
</file>